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pacing w:val="-1"/>
          <w:sz w:val="22"/>
          <w:szCs w:val="22"/>
        </w:rPr>
        <w:t>International Journal of Research in Finance and Management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4A0AC8">
        <w:rPr>
          <w:rFonts w:asciiTheme="majorHAnsi" w:hAnsiTheme="majorHAnsi"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2C79AC" w:rsidRPr="004A0AC8">
        <w:rPr>
          <w:rFonts w:asciiTheme="majorHAnsi" w:hAnsiTheme="majorHAnsi"/>
          <w:spacing w:val="-1"/>
          <w:sz w:val="22"/>
          <w:szCs w:val="22"/>
        </w:rPr>
        <w:t>allfinancejournal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@gmail.com</w:t>
      </w:r>
    </w:p>
    <w:p w:rsidR="00C13A54" w:rsidRP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pacing w:val="-1"/>
          <w:sz w:val="22"/>
          <w:szCs w:val="22"/>
        </w:rPr>
        <w:t>www.allfinancejournal.com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  <w:bookmarkStart w:id="0" w:name="_GoBack"/>
      <w:bookmarkEnd w:id="0"/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2C79AC"/>
    <w:rsid w:val="002F1CF7"/>
    <w:rsid w:val="004A0AC8"/>
    <w:rsid w:val="00AD395A"/>
    <w:rsid w:val="00C13A54"/>
    <w:rsid w:val="00CE7AA3"/>
    <w:rsid w:val="00D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2018-04-02T13:49:00Z</dcterms:created>
  <dcterms:modified xsi:type="dcterms:W3CDTF">2018-09-07T06:41:00Z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